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78" w:rsidRDefault="003C3A78" w:rsidP="003C3A78">
      <w:r>
        <w:rPr>
          <w:noProof/>
        </w:rPr>
        <w:drawing>
          <wp:inline distT="0" distB="0" distL="0" distR="0">
            <wp:extent cx="5153025" cy="2905125"/>
            <wp:effectExtent l="0" t="0" r="9525" b="9525"/>
            <wp:docPr id="1" name="Picture 1" descr="KN95 Re-Distrib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95 Re-Distributio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78" w:rsidRDefault="003C3A78" w:rsidP="003C3A78">
      <w:r>
        <w:t> </w:t>
      </w:r>
    </w:p>
    <w:p w:rsidR="003C3A78" w:rsidRDefault="003C3A78" w:rsidP="003C3A78">
      <w:r>
        <w:rPr>
          <w:rFonts w:ascii="Cambria Math" w:hAnsi="Cambria Math"/>
        </w:rPr>
        <w:t>Doug Apt</w:t>
      </w:r>
    </w:p>
    <w:p w:rsidR="003C3A78" w:rsidRDefault="003C3A78" w:rsidP="003C3A78">
      <w:r>
        <w:rPr>
          <w:rFonts w:ascii="Cambria Math" w:hAnsi="Cambria Math"/>
        </w:rPr>
        <w:t>Senior Sales Manager/Product development</w:t>
      </w:r>
    </w:p>
    <w:p w:rsidR="003C3A78" w:rsidRDefault="003C3A78" w:rsidP="003C3A78">
      <w:r>
        <w:t>J.Racenstein Company</w:t>
      </w:r>
    </w:p>
    <w:p w:rsidR="003C3A78" w:rsidRDefault="003C3A78" w:rsidP="003C3A78">
      <w:r>
        <w:t>(800) 221-3748 ext.107</w:t>
      </w:r>
    </w:p>
    <w:p w:rsidR="003C3A78" w:rsidRDefault="003C3A78" w:rsidP="003C3A78">
      <w:r>
        <w:t>(201) 809-7505 Desk Direct</w:t>
      </w:r>
    </w:p>
    <w:p w:rsidR="00604508" w:rsidRDefault="00604508">
      <w:bookmarkStart w:id="0" w:name="_GoBack"/>
      <w:bookmarkEnd w:id="0"/>
    </w:p>
    <w:sectPr w:rsidR="00604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78"/>
    <w:rsid w:val="003C3A78"/>
    <w:rsid w:val="0060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7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7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60727.644DAF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Collum</dc:creator>
  <cp:lastModifiedBy>Paul Collum</cp:lastModifiedBy>
  <cp:revision>1</cp:revision>
  <dcterms:created xsi:type="dcterms:W3CDTF">2020-04-01T14:09:00Z</dcterms:created>
  <dcterms:modified xsi:type="dcterms:W3CDTF">2020-04-01T14:09:00Z</dcterms:modified>
</cp:coreProperties>
</file>